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                      Central Carolina Academy and Chatham Charter School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Joint Board of Directors Meeting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October 16, 2025 at 5:00 pm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GiGi's Creations 143 Charlotte Ave, Sanford, NC 27330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yellow"/>
          <w:rtl w:val="0"/>
        </w:rPr>
        <w:t xml:space="preserve">DRAFT</w:t>
      </w:r>
    </w:p>
    <w:p w:rsidR="00000000" w:rsidDel="00000000" w:rsidP="00000000" w:rsidRDefault="00000000" w:rsidRPr="00000000" w14:paraId="00000007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6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65"/>
        <w:gridCol w:w="3180"/>
        <w:gridCol w:w="2415"/>
        <w:tblGridChange w:id="0">
          <w:tblGrid>
            <w:gridCol w:w="3765"/>
            <w:gridCol w:w="3180"/>
            <w:gridCol w:w="2415"/>
          </w:tblGrid>
        </w:tblGridChange>
      </w:tblGrid>
      <w:tr>
        <w:trPr>
          <w:cantSplit w:val="0"/>
          <w:trHeight w:val="2657.226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Central Services Team &amp; School Admin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Julia-Brent Milholen</w:t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Derrick McCullough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Clint Fields</w:t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Mitch Stensland</w:t>
            </w:r>
          </w:p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Frank Thompson</w:t>
            </w:r>
          </w:p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Mary Tatum</w:t>
            </w:r>
          </w:p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Guests: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i w:val="1"/>
                  <w:iCs w:val="1"/>
                  <w:color w:val="0000ee"/>
                  <w:sz w:val="18"/>
                  <w:szCs w:val="18"/>
                  <w:u w:val="single"/>
                  <w:rtl w:val="0"/>
                </w:rPr>
                <w:t xml:space="preserve">David R. Hostetler, Esq.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Board Members: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Don Sloan- President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                                 </w:t>
            </w:r>
          </w:p>
          <w:p w:rsidR="00000000" w:rsidDel="00000000" w:rsidP="00000000" w:rsidRDefault="00000000" w:rsidRPr="00000000" w14:paraId="00000014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Caitlin Keel-Vice President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David Foushee-Treasurer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Travis Poole-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Whitney Parrish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Derek Borrel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Emily Hare 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Tiffany McGregor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Kenneth King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Matt Brown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ind w:right="-360"/>
        <w:jc w:val="both"/>
        <w:rPr>
          <w:rFonts w:ascii="Calibri" w:cs="Calibri" w:eastAsia="Calibri" w:hAnsi="Calibri"/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was called to order at 5:10pm by Eirk Christenbury. Erik read the mission statement and the ethics statement. 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Erik Christenbury introduced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David Hostetler, Esquire who made a presentation to further train the boards on the Roles and Responsibilities of Boards of Directors.</w:t>
        <w:tab/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boards divided up and each board had a  presentation.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ee"/>
            <w:u w:val="single"/>
            <w:rtl w:val="0"/>
          </w:rPr>
          <w:t xml:space="preserve">Fall 2025 Board Presentation with speatker notes.pdf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Respectfully Submitted</w:t>
      </w:r>
    </w:p>
    <w:p w:rsidR="00000000" w:rsidDel="00000000" w:rsidP="00000000" w:rsidRDefault="00000000" w:rsidRPr="00000000" w14:paraId="0000002B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Julia-Brent Milholen, Recording Secretary &amp; Board Liaison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42.85714285714283" w:lineRule="auto"/>
        <w:rPr>
          <w:rFonts w:ascii="Roboto" w:cs="Roboto" w:eastAsia="Roboto" w:hAnsi="Roboto"/>
          <w:color w:val="1a73e8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hos@hoslaw.com" TargetMode="External"/><Relationship Id="rId7" Type="http://schemas.openxmlformats.org/officeDocument/2006/relationships/hyperlink" Target="https://drive.google.com/file/d/1gBcy78z8a4EdGlOvBxBr6aEtuq9L5qjP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