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95"/>
        <w:gridCol w:w="3840"/>
        <w:tblGridChange w:id="0">
          <w:tblGrid>
            <w:gridCol w:w="5295"/>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pageBreakBefore w:val="0"/>
              <w:rPr>
                <w:rFonts w:ascii="Calibri" w:cs="Calibri" w:eastAsia="Calibri" w:hAnsi="Calibri"/>
                <w:b w:val="1"/>
                <w:bCs w:val="1"/>
                <w:sz w:val="40"/>
                <w:szCs w:val="40"/>
              </w:rPr>
            </w:pPr>
            <w:r w:rsidDel="00000000" w:rsidR="00000000" w:rsidRPr="00000000">
              <w:rPr>
                <w:rFonts w:ascii="Calibri" w:cs="Calibri" w:eastAsia="Calibri" w:hAnsi="Calibri"/>
                <w:b w:val="1"/>
                <w:bCs w:val="1"/>
                <w:sz w:val="40"/>
                <w:szCs w:val="40"/>
                <w:rtl w:val="0"/>
              </w:rPr>
              <w:t xml:space="preserve">Central Carolina Academy Board Meeting Minutes</w:t>
            </w:r>
          </w:p>
          <w:p w:rsidR="00000000" w:rsidDel="00000000" w:rsidP="00000000" w:rsidRDefault="00000000" w:rsidRPr="00000000" w14:paraId="00000003">
            <w:pPr>
              <w:pageBreakBefore w:val="0"/>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pageBreakBefore w:val="0"/>
              <w:rPr/>
            </w:pPr>
            <w:r w:rsidDel="00000000" w:rsidR="00000000" w:rsidRPr="00000000">
              <w:rPr>
                <w:rtl w:val="0"/>
              </w:rPr>
            </w:r>
          </w:p>
        </w:tc>
      </w:tr>
    </w:tbl>
    <w:p w:rsidR="00000000" w:rsidDel="00000000" w:rsidP="00000000" w:rsidRDefault="00000000" w:rsidRPr="00000000" w14:paraId="00000005">
      <w:pPr>
        <w:pageBreakBefore w:val="0"/>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July 13, 2022</w:t>
      </w:r>
    </w:p>
    <w:p w:rsidR="00000000" w:rsidDel="00000000" w:rsidP="00000000" w:rsidRDefault="00000000" w:rsidRPr="00000000" w14:paraId="00000006">
      <w:pPr>
        <w:pageBreakBefore w:val="0"/>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tl w:val="0"/>
        </w:rPr>
      </w:r>
    </w:p>
    <w:p w:rsidR="00000000" w:rsidDel="00000000" w:rsidP="00000000" w:rsidRDefault="00000000" w:rsidRPr="00000000" w14:paraId="00000007">
      <w:pPr>
        <w:pageBreakBefore w:val="0"/>
        <w:ind w:left="3600" w:firstLine="0"/>
        <w:jc w:val="both"/>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0</w:t>
      </w:r>
      <w:r w:rsidDel="00000000" w:rsidR="00000000" w:rsidRPr="00000000">
        <w:rPr>
          <w:rtl w:val="0"/>
        </w:rPr>
      </w:r>
    </w:p>
    <w:p w:rsidR="00000000" w:rsidDel="00000000" w:rsidP="00000000" w:rsidRDefault="00000000" w:rsidRPr="00000000" w14:paraId="00000008">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Fonts w:ascii="Calibri" w:cs="Calibri" w:eastAsia="Calibri" w:hAnsi="Calibri"/>
          <w:rtl w:val="0"/>
        </w:rPr>
        <w:t xml:space="preserve">0</w:t>
      </w:r>
    </w:p>
    <w:p w:rsidR="00000000" w:rsidDel="00000000" w:rsidP="00000000" w:rsidRDefault="00000000" w:rsidRPr="00000000" w14:paraId="00000009">
      <w:pPr>
        <w:pageBreakBefore w:val="0"/>
        <w:ind w:left="3600" w:firstLine="0"/>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A">
      <w:pPr>
        <w:pageBreakBefore w:val="0"/>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188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pageBreakBefore w:val="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p>
          <w:p w:rsidR="00000000" w:rsidDel="00000000" w:rsidP="00000000" w:rsidRDefault="00000000" w:rsidRPr="00000000" w14:paraId="0000000C">
            <w:pPr>
              <w:pageBreakBefore w:val="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Dr. John Eldridge</w:t>
            </w:r>
          </w:p>
          <w:p w:rsidR="00000000" w:rsidDel="00000000" w:rsidP="00000000" w:rsidRDefault="00000000" w:rsidRPr="00000000" w14:paraId="0000000D">
            <w:pPr>
              <w:pageBreakBefore w:val="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E">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r w:rsidDel="00000000" w:rsidR="00000000" w:rsidRPr="00000000">
              <w:rPr>
                <w:rFonts w:ascii="Calibri" w:cs="Calibri" w:eastAsia="Calibri" w:hAnsi="Calibri"/>
                <w:i w:val="1"/>
                <w:iCs w:val="1"/>
                <w:sz w:val="18"/>
                <w:szCs w:val="18"/>
                <w:rtl w:val="0"/>
              </w:rPr>
              <w:t xml:space="preserve">Julia-Brent Milholen</w:t>
            </w:r>
          </w:p>
          <w:p w:rsidR="00000000" w:rsidDel="00000000" w:rsidP="00000000" w:rsidRDefault="00000000" w:rsidRPr="00000000" w14:paraId="0000000F">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10">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1">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Frank Thompson</w:t>
            </w:r>
          </w:p>
          <w:p w:rsidR="00000000" w:rsidDel="00000000" w:rsidP="00000000" w:rsidRDefault="00000000" w:rsidRPr="00000000" w14:paraId="00000012">
            <w:pPr>
              <w:pageBreakBefore w:val="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Mary Tatum  </w:t>
            </w:r>
            <w:r w:rsidDel="00000000" w:rsidR="00000000" w:rsidRPr="00000000">
              <w:rPr>
                <w:rtl w:val="0"/>
              </w:rPr>
            </w:r>
          </w:p>
          <w:p w:rsidR="00000000" w:rsidDel="00000000" w:rsidP="00000000" w:rsidRDefault="00000000" w:rsidRPr="00000000" w14:paraId="00000013">
            <w:pPr>
              <w:pageBreakBefore w:val="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Board Members:   </w:t>
            </w:r>
          </w:p>
          <w:p w:rsidR="00000000" w:rsidDel="00000000" w:rsidP="00000000" w:rsidRDefault="00000000" w:rsidRPr="00000000" w14:paraId="00000015">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Bill Haiges</w:t>
            </w:r>
            <w:r w:rsidDel="00000000" w:rsidR="00000000" w:rsidRPr="00000000">
              <w:rPr>
                <w:rFonts w:ascii="Calibri" w:cs="Calibri" w:eastAsia="Calibri" w:hAnsi="Calibri"/>
                <w:i w:val="1"/>
                <w:iCs w:val="1"/>
                <w:sz w:val="18"/>
                <w:szCs w:val="18"/>
                <w:rtl w:val="0"/>
              </w:rPr>
              <w:t xml:space="preserve">– President </w:t>
            </w:r>
            <w:r w:rsidDel="00000000" w:rsidR="00000000" w:rsidRPr="00000000">
              <w:rPr>
                <w:rtl w:val="0"/>
              </w:rPr>
            </w:r>
          </w:p>
          <w:p w:rsidR="00000000" w:rsidDel="00000000" w:rsidP="00000000" w:rsidRDefault="00000000" w:rsidRPr="00000000" w14:paraId="00000016">
            <w:pPr>
              <w:pageBreakBefore w:val="0"/>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Don Sloan- Vice president  </w:t>
            </w:r>
            <w:r w:rsidDel="00000000" w:rsidR="00000000" w:rsidRPr="00000000">
              <w:rPr>
                <w:rtl w:val="0"/>
              </w:rPr>
            </w:r>
          </w:p>
          <w:p w:rsidR="00000000" w:rsidDel="00000000" w:rsidP="00000000" w:rsidRDefault="00000000" w:rsidRPr="00000000" w14:paraId="00000017">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Treasurer</w:t>
            </w:r>
          </w:p>
          <w:p w:rsidR="00000000" w:rsidDel="00000000" w:rsidP="00000000" w:rsidRDefault="00000000" w:rsidRPr="00000000" w14:paraId="00000018">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Cleo Blue</w:t>
            </w:r>
          </w:p>
          <w:p w:rsidR="00000000" w:rsidDel="00000000" w:rsidP="00000000" w:rsidRDefault="00000000" w:rsidRPr="00000000" w14:paraId="00000019">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Caitlin Keel</w:t>
            </w:r>
          </w:p>
          <w:p w:rsidR="00000000" w:rsidDel="00000000" w:rsidP="00000000" w:rsidRDefault="00000000" w:rsidRPr="00000000" w14:paraId="0000001A">
            <w:pPr>
              <w:pageBreakBefore w:val="0"/>
              <w:ind w:right="-900"/>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pageBreakBefore w:val="0"/>
              <w:ind w:right="-900"/>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p>
          <w:p w:rsidR="00000000" w:rsidDel="00000000" w:rsidP="00000000" w:rsidRDefault="00000000" w:rsidRPr="00000000" w14:paraId="0000001C">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D">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E">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pageBreakBefore w:val="0"/>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2">
            <w:pPr>
              <w:pageBreakBefore w:val="0"/>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3">
            <w:pPr>
              <w:pageBreakBefore w:val="0"/>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4">
      <w:pPr>
        <w:pageBreakBefore w:val="0"/>
        <w:ind w:left="0" w:right="-360" w:firstLine="0"/>
        <w:jc w:val="center"/>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5">
      <w:pPr>
        <w:pageBreakBefore w:val="0"/>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6">
      <w:pPr>
        <w:pageBreakBefore w:val="0"/>
        <w:jc w:val="both"/>
        <w:rPr>
          <w:rFonts w:ascii="Calibri" w:cs="Calibri" w:eastAsia="Calibri" w:hAnsi="Calibri"/>
        </w:rPr>
      </w:pPr>
      <w:r w:rsidDel="00000000" w:rsidR="00000000" w:rsidRPr="00000000">
        <w:rPr>
          <w:rFonts w:ascii="Calibri" w:cs="Calibri" w:eastAsia="Calibri" w:hAnsi="Calibri"/>
          <w:b w:val="1"/>
          <w:bCs w:val="1"/>
          <w:rtl w:val="0"/>
        </w:rPr>
        <w:t xml:space="preserve">Call to Order</w:t>
      </w:r>
      <w:r w:rsidDel="00000000" w:rsidR="00000000" w:rsidRPr="00000000">
        <w:rPr>
          <w:rFonts w:ascii="Calibri" w:cs="Calibri" w:eastAsia="Calibri" w:hAnsi="Calibri"/>
          <w:rtl w:val="0"/>
        </w:rPr>
        <w:t xml:space="preserve">: 12:31 pm, Bill Haiges </w:t>
      </w:r>
    </w:p>
    <w:p w:rsidR="00000000" w:rsidDel="00000000" w:rsidP="00000000" w:rsidRDefault="00000000" w:rsidRPr="00000000" w14:paraId="00000027">
      <w:pPr>
        <w:pageBreakBefore w:val="0"/>
        <w:jc w:val="both"/>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8">
      <w:pPr>
        <w:pageBreakBefore w:val="0"/>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The Mission and Ethics statements were read by Bill Haiges.</w:t>
      </w:r>
    </w:p>
    <w:p w:rsidR="00000000" w:rsidDel="00000000" w:rsidP="00000000" w:rsidRDefault="00000000" w:rsidRPr="00000000" w14:paraId="00000029">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A">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b w:val="1"/>
          <w:bCs w:val="1"/>
          <w:rtl w:val="0"/>
        </w:rPr>
        <w:t xml:space="preserve">Mission Statement: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1"/>
          <w:iCs w:val="1"/>
          <w:rtl w:val="0"/>
        </w:rPr>
        <w:t xml:space="preserve">Central Carolina Academy will establish and maintain a challenging learning environment that respects individual learners and prepares students to succeed in a globally competitive society.</w:t>
      </w:r>
    </w:p>
    <w:p w:rsidR="00000000" w:rsidDel="00000000" w:rsidP="00000000" w:rsidRDefault="00000000" w:rsidRPr="00000000" w14:paraId="0000002B">
      <w:pPr>
        <w:pageBreakBefore w:val="0"/>
        <w:spacing w:line="240" w:lineRule="auto"/>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C">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Ethics Statement:</w:t>
      </w:r>
    </w:p>
    <w:p w:rsidR="00000000" w:rsidDel="00000000" w:rsidP="00000000" w:rsidRDefault="00000000" w:rsidRPr="00000000" w14:paraId="0000002D">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Board members are reminded that it is our duty to avoid conflicts of interest and the appearance of</w:t>
      </w:r>
    </w:p>
    <w:p w:rsidR="00000000" w:rsidDel="00000000" w:rsidP="00000000" w:rsidRDefault="00000000" w:rsidRPr="00000000" w14:paraId="0000002E">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conflicts of interest as we handle the work of this Board. Does any member of the Board know of any</w:t>
      </w:r>
    </w:p>
    <w:p w:rsidR="00000000" w:rsidDel="00000000" w:rsidP="00000000" w:rsidRDefault="00000000" w:rsidRPr="00000000" w14:paraId="0000002F">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conflict of interest or any appearance of conflict with respect to any matters coming before us at this</w:t>
      </w:r>
    </w:p>
    <w:p w:rsidR="00000000" w:rsidDel="00000000" w:rsidP="00000000" w:rsidRDefault="00000000" w:rsidRPr="00000000" w14:paraId="00000030">
      <w:pPr>
        <w:pageBreakBefore w:val="0"/>
        <w:spacing w:line="240" w:lineRule="auto"/>
        <w:jc w:val="both"/>
        <w:rPr>
          <w:rFonts w:ascii="Calibri" w:cs="Calibri" w:eastAsia="Calibri" w:hAnsi="Calibri"/>
          <w:i w:val="1"/>
          <w:iCs w:val="1"/>
        </w:rPr>
      </w:pPr>
      <w:r w:rsidDel="00000000" w:rsidR="00000000" w:rsidRPr="00000000">
        <w:rPr>
          <w:rFonts w:ascii="Calibri" w:cs="Calibri" w:eastAsia="Calibri" w:hAnsi="Calibri"/>
          <w:i w:val="1"/>
          <w:iCs w:val="1"/>
          <w:rtl w:val="0"/>
        </w:rPr>
        <w:t xml:space="preserve">meeting? If so, please state them for the record. If during the course of the meeting you become aware of an actual or apparent conflict of interest, please bring the matter to the attention of the chair. It will then be your duty to abstain from participating in discussion on the matter and from voting on the matter.” Is there a report of conflict at this time?</w:t>
      </w:r>
    </w:p>
    <w:p w:rsidR="00000000" w:rsidDel="00000000" w:rsidP="00000000" w:rsidRDefault="00000000" w:rsidRPr="00000000" w14:paraId="00000031">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No conflicts were reported.</w:t>
      </w:r>
    </w:p>
    <w:p w:rsidR="00000000" w:rsidDel="00000000" w:rsidP="00000000" w:rsidRDefault="00000000" w:rsidRPr="00000000" w14:paraId="00000032">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3">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Public Comment </w:t>
      </w:r>
      <w:r w:rsidDel="00000000" w:rsidR="00000000" w:rsidRPr="00000000">
        <w:rPr>
          <w:rFonts w:ascii="Calibri" w:cs="Calibri" w:eastAsia="Calibri" w:hAnsi="Calibri"/>
          <w:rtl w:val="0"/>
        </w:rPr>
        <w:t xml:space="preserve">No one was present to comment.</w:t>
      </w:r>
    </w:p>
    <w:p w:rsidR="00000000" w:rsidDel="00000000" w:rsidP="00000000" w:rsidRDefault="00000000" w:rsidRPr="00000000" w14:paraId="00000034">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5">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Approval of Consent Agenda: </w:t>
      </w:r>
      <w:r w:rsidDel="00000000" w:rsidR="00000000" w:rsidRPr="00000000">
        <w:rPr>
          <w:rFonts w:ascii="Calibri" w:cs="Calibri" w:eastAsia="Calibri" w:hAnsi="Calibri"/>
          <w:rtl w:val="0"/>
        </w:rPr>
        <w:t xml:space="preserve">A motion was made by Cleo Blue to approve the consent agenda which consisted of the minutes from the June 8, 2022 meeting. Travis Poole seconded the motion.  All voted in favor. </w:t>
      </w:r>
    </w:p>
    <w:p w:rsidR="00000000" w:rsidDel="00000000" w:rsidP="00000000" w:rsidRDefault="00000000" w:rsidRPr="00000000" w14:paraId="00000036">
      <w:pPr>
        <w:pageBreakBefore w:val="0"/>
        <w:spacing w:line="240" w:lineRule="auto"/>
        <w:jc w:val="both"/>
        <w:rPr>
          <w:rFonts w:ascii="Calibri" w:cs="Calibri" w:eastAsia="Calibri" w:hAnsi="Calibri"/>
          <w:b w:val="1"/>
          <w:bCs w:val="1"/>
          <w:sz w:val="14"/>
          <w:szCs w:val="14"/>
        </w:rPr>
      </w:pPr>
      <w:r w:rsidDel="00000000" w:rsidR="00000000" w:rsidRPr="00000000">
        <w:rPr>
          <w:rtl w:val="0"/>
        </w:rPr>
      </w:r>
    </w:p>
    <w:p w:rsidR="00000000" w:rsidDel="00000000" w:rsidP="00000000" w:rsidRDefault="00000000" w:rsidRPr="00000000" w14:paraId="00000037">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Dr. Eldridge’s Report: </w:t>
      </w:r>
      <w:r w:rsidDel="00000000" w:rsidR="00000000" w:rsidRPr="00000000">
        <w:rPr>
          <w:rFonts w:ascii="Calibri" w:cs="Calibri" w:eastAsia="Calibri" w:hAnsi="Calibri"/>
          <w:rtl w:val="0"/>
        </w:rPr>
        <w:t xml:space="preserve">Dr. Eldridge reported that the building would be complete by August 17, 2022 and possibly a little earlier. The possibility of moving the start date if necessary to start in the new building was discussed. Julia-Brent said that enrollment will be at atleast 286 for the opening of school. The budget estimates showed enough surplus plus the federal money not included in the budget to hire the extra teachers needed. At this point there are two more teachers to be hired. </w:t>
      </w:r>
    </w:p>
    <w:p w:rsidR="00000000" w:rsidDel="00000000" w:rsidP="00000000" w:rsidRDefault="00000000" w:rsidRPr="00000000" w14:paraId="00000038">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9">
      <w:pPr>
        <w:pageBreakBefore w:val="0"/>
        <w:spacing w:line="240"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New Business:</w:t>
      </w:r>
    </w:p>
    <w:p w:rsidR="00000000" w:rsidDel="00000000" w:rsidP="00000000" w:rsidRDefault="00000000" w:rsidRPr="00000000" w14:paraId="0000003A">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A.</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The health plan for Central CArolina Academy is slated to begin September 1, 2022. It mirrors the health plan of Chatham Charter School. The issue is when the funding will be </w:t>
      </w:r>
      <w:r w:rsidDel="00000000" w:rsidR="00000000" w:rsidRPr="00000000">
        <w:rPr>
          <w:rFonts w:ascii="Calibri" w:cs="Calibri" w:eastAsia="Calibri" w:hAnsi="Calibri"/>
          <w:rtl w:val="0"/>
        </w:rPr>
        <w:t xml:space="preserve">a</w:t>
      </w:r>
      <w:r w:rsidDel="00000000" w:rsidR="00000000" w:rsidRPr="00000000">
        <w:rPr>
          <w:rFonts w:ascii="Calibri" w:cs="Calibri" w:eastAsia="Calibri" w:hAnsi="Calibri"/>
          <w:rtl w:val="0"/>
        </w:rPr>
        <w:t xml:space="preserve">vailable to pay for the coverage. Discussion continued as to when the coverage would begin and making sure the employees know without question when their coverage begins as an employee of Central Carolina Academy.</w:t>
      </w:r>
    </w:p>
    <w:p w:rsidR="00000000" w:rsidDel="00000000" w:rsidP="00000000" w:rsidRDefault="00000000" w:rsidRPr="00000000" w14:paraId="0000003B">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B. The 2022-2023 Central Carolina Academy Budget was presented to the board of directors. A motion to approve the budget was made by Cleo Blue and a second from Travis Poole. All present voted in favor.</w:t>
      </w:r>
    </w:p>
    <w:p w:rsidR="00000000" w:rsidDel="00000000" w:rsidP="00000000" w:rsidRDefault="00000000" w:rsidRPr="00000000" w14:paraId="0000003C">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C. The 2022-2023 student handbook for Central Carolina Academy was presented. A page break was suggested on page 17. Travis Poole made a motion to approve the student handbook. The motion was seconded by </w:t>
      </w:r>
      <w:hyperlink r:id="rId6">
        <w:r w:rsidDel="00000000" w:rsidR="00000000" w:rsidRPr="00000000">
          <w:rPr>
            <w:rFonts w:ascii="Calibri" w:cs="Calibri" w:eastAsia="Calibri" w:hAnsi="Calibri"/>
            <w:color w:val="0000ee"/>
            <w:u w:val="single"/>
            <w:rtl w:val="0"/>
          </w:rPr>
          <w:t xml:space="preserve">Cleo Blue</w:t>
        </w:r>
      </w:hyperlink>
      <w:r w:rsidDel="00000000" w:rsidR="00000000" w:rsidRPr="00000000">
        <w:rPr>
          <w:rFonts w:ascii="Calibri" w:cs="Calibri" w:eastAsia="Calibri" w:hAnsi="Calibri"/>
          <w:rtl w:val="0"/>
        </w:rPr>
        <w:t xml:space="preserve">. All voted in favor.</w:t>
      </w:r>
    </w:p>
    <w:p w:rsidR="00000000" w:rsidDel="00000000" w:rsidP="00000000" w:rsidRDefault="00000000" w:rsidRPr="00000000" w14:paraId="0000003D">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D. The BTSP (Beginning Teacher Support Plan) is required by the state of North Carolina. A motion was made by Travis Poole to approve the Conglomeration of Charter Schools BTSP (which includes Chatham Charter School and Central Carolina Academy). A second came from Cleo Blue and all voted in favor.</w:t>
      </w:r>
    </w:p>
    <w:p w:rsidR="00000000" w:rsidDel="00000000" w:rsidP="00000000" w:rsidRDefault="00000000" w:rsidRPr="00000000" w14:paraId="0000003E">
      <w:pPr>
        <w:pageBreakBefore w:val="0"/>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3F">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Old Business: </w:t>
      </w:r>
      <w:r w:rsidDel="00000000" w:rsidR="00000000" w:rsidRPr="00000000">
        <w:rPr>
          <w:rFonts w:ascii="Calibri" w:cs="Calibri" w:eastAsia="Calibri" w:hAnsi="Calibri"/>
          <w:rtl w:val="0"/>
        </w:rPr>
        <w:t xml:space="preserve">The Charter Agreement was approved and signed by the NC State Board of Education on </w:t>
      </w:r>
      <w:r w:rsidDel="00000000" w:rsidR="00000000" w:rsidRPr="00000000">
        <w:rPr>
          <w:rFonts w:ascii="Calibri" w:cs="Calibri" w:eastAsia="Calibri" w:hAnsi="Calibri"/>
          <w:rtl w:val="0"/>
        </w:rPr>
        <w:t xml:space="preserve">Jul 13, 2022</w:t>
      </w:r>
      <w:r w:rsidDel="00000000" w:rsidR="00000000" w:rsidRPr="00000000">
        <w:rPr>
          <w:rFonts w:ascii="Calibri" w:cs="Calibri" w:eastAsia="Calibri" w:hAnsi="Calibri"/>
          <w:rtl w:val="0"/>
        </w:rPr>
        <w:t xml:space="preserve">.</w:t>
      </w:r>
    </w:p>
    <w:p w:rsidR="00000000" w:rsidDel="00000000" w:rsidP="00000000" w:rsidRDefault="00000000" w:rsidRPr="00000000" w14:paraId="00000040">
      <w:pPr>
        <w:pageBreakBefore w:val="0"/>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1">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u w:val="single"/>
          <w:rtl w:val="0"/>
        </w:rPr>
        <w:t xml:space="preserve">ADJOURNMENT </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With no further business, Cleo Blue made a motion to adjourn the meeting, followed by a second from Don Sloan.  All voted in favor. Adjourned at 1:15 pm.</w:t>
      </w:r>
    </w:p>
    <w:p w:rsidR="00000000" w:rsidDel="00000000" w:rsidP="00000000" w:rsidRDefault="00000000" w:rsidRPr="00000000" w14:paraId="00000042">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43">
      <w:pPr>
        <w:pageBreakBefore w:val="0"/>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Upcoming Meetings</w:t>
      </w:r>
    </w:p>
    <w:p w:rsidR="00000000" w:rsidDel="00000000" w:rsidP="00000000" w:rsidRDefault="00000000" w:rsidRPr="00000000" w14:paraId="00000044">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45">
      <w:pPr>
        <w:pageBreakBefore w:val="0"/>
        <w:rPr>
          <w:rFonts w:ascii="Calibri" w:cs="Calibri" w:eastAsia="Calibri" w:hAnsi="Calibri"/>
        </w:rPr>
      </w:pPr>
      <w:r w:rsidDel="00000000" w:rsidR="00000000" w:rsidRPr="00000000">
        <w:rPr>
          <w:rFonts w:ascii="Calibri" w:cs="Calibri" w:eastAsia="Calibri" w:hAnsi="Calibri"/>
          <w:rtl w:val="0"/>
        </w:rPr>
        <w:t xml:space="preserve">Thursday August 11, 2022 at 12:30pm</w:t>
      </w:r>
    </w:p>
    <w:p w:rsidR="00000000" w:rsidDel="00000000" w:rsidP="00000000" w:rsidRDefault="00000000" w:rsidRPr="00000000" w14:paraId="00000046">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47">
      <w:pPr>
        <w:pageBreakBefore w:val="0"/>
        <w:spacing w:line="240"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 </w:t>
      </w:r>
    </w:p>
    <w:p w:rsidR="00000000" w:rsidDel="00000000" w:rsidP="00000000" w:rsidRDefault="00000000" w:rsidRPr="00000000" w14:paraId="00000048">
      <w:pPr>
        <w:pageBreakBefore w:val="0"/>
        <w:jc w:val="both"/>
        <w:rPr>
          <w:rFonts w:ascii="Calibri" w:cs="Calibri" w:eastAsia="Calibri" w:hAnsi="Calibri"/>
        </w:rPr>
      </w:pPr>
      <w:r w:rsidDel="00000000" w:rsidR="00000000" w:rsidRPr="00000000">
        <w:rPr>
          <w:rFonts w:ascii="Calibri" w:cs="Calibri" w:eastAsia="Calibri" w:hAnsi="Calibri"/>
          <w:rtl w:val="0"/>
        </w:rPr>
        <w:t xml:space="preserve">Respectfully Submitted,</w:t>
      </w:r>
    </w:p>
    <w:p w:rsidR="00000000" w:rsidDel="00000000" w:rsidP="00000000" w:rsidRDefault="00000000" w:rsidRPr="00000000" w14:paraId="00000049">
      <w:pPr>
        <w:pageBreakBefore w:val="0"/>
        <w:jc w:val="both"/>
        <w:rPr/>
      </w:pPr>
      <w:r w:rsidDel="00000000" w:rsidR="00000000" w:rsidRPr="00000000">
        <w:rPr>
          <w:rFonts w:ascii="Calibri" w:cs="Calibri" w:eastAsia="Calibri" w:hAnsi="Calibri"/>
          <w:rtl w:val="0"/>
        </w:rPr>
        <w:t xml:space="preserve">Julia-Brent Milholen </w:t>
      </w:r>
      <w:r w:rsidDel="00000000" w:rsidR="00000000" w:rsidRPr="00000000">
        <w:rPr>
          <w:rtl w:val="0"/>
        </w:rPr>
      </w:r>
    </w:p>
    <w:p w:rsidR="00000000" w:rsidDel="00000000" w:rsidP="00000000" w:rsidRDefault="00000000" w:rsidRPr="00000000" w14:paraId="0000004A">
      <w:pPr>
        <w:pageBreakBefore w:val="0"/>
        <w:rPr/>
      </w:pPr>
      <w:r w:rsidDel="00000000" w:rsidR="00000000" w:rsidRPr="00000000">
        <w:rPr>
          <w:rtl w:val="0"/>
        </w:rPr>
      </w:r>
    </w:p>
    <w:p w:rsidR="00000000" w:rsidDel="00000000" w:rsidP="00000000" w:rsidRDefault="00000000" w:rsidRPr="00000000" w14:paraId="0000004B">
      <w:pPr>
        <w:pageBreakBefore w:val="0"/>
        <w:rPr/>
      </w:pPr>
      <w:r w:rsidDel="00000000" w:rsidR="00000000" w:rsidRPr="00000000">
        <w:rPr>
          <w:rtl w:val="0"/>
        </w:rPr>
      </w:r>
    </w:p>
    <w:p w:rsidR="00000000" w:rsidDel="00000000" w:rsidP="00000000" w:rsidRDefault="00000000" w:rsidRPr="00000000" w14:paraId="0000004C">
      <w:pPr>
        <w:pageBreakBefore w:val="0"/>
        <w:rPr/>
      </w:pPr>
      <w:r w:rsidDel="00000000" w:rsidR="00000000" w:rsidRPr="00000000">
        <w:rPr>
          <w:rtl w:val="0"/>
        </w:rPr>
      </w:r>
    </w:p>
    <w:p w:rsidR="00000000" w:rsidDel="00000000" w:rsidP="00000000" w:rsidRDefault="00000000" w:rsidRPr="00000000" w14:paraId="0000004D">
      <w:pPr>
        <w:pageBreakBefore w:val="0"/>
        <w:rPr/>
      </w:pPr>
      <w:r w:rsidDel="00000000" w:rsidR="00000000" w:rsidRPr="00000000">
        <w:rPr>
          <w:rtl w:val="0"/>
        </w:rPr>
      </w:r>
    </w:p>
    <w:p w:rsidR="00000000" w:rsidDel="00000000" w:rsidP="00000000" w:rsidRDefault="00000000" w:rsidRPr="00000000" w14:paraId="0000004E">
      <w:pPr>
        <w:pageBreakBefore w:val="0"/>
        <w:rPr/>
      </w:pPr>
      <w:r w:rsidDel="00000000" w:rsidR="00000000" w:rsidRPr="00000000">
        <w:rPr>
          <w:rtl w:val="0"/>
        </w:rPr>
      </w:r>
    </w:p>
    <w:p w:rsidR="00000000" w:rsidDel="00000000" w:rsidP="00000000" w:rsidRDefault="00000000" w:rsidRPr="00000000" w14:paraId="0000004F">
      <w:pPr>
        <w:pageBreakBefore w:val="0"/>
        <w:rPr/>
      </w:pPr>
      <w:r w:rsidDel="00000000" w:rsidR="00000000" w:rsidRPr="00000000">
        <w:rPr>
          <w:rtl w:val="0"/>
        </w:rPr>
      </w:r>
    </w:p>
    <w:p w:rsidR="00000000" w:rsidDel="00000000" w:rsidP="00000000" w:rsidRDefault="00000000" w:rsidRPr="00000000" w14:paraId="00000050">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blueassc@windstream.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