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Board Meeting Minutes</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May 12, 2022</w:t>
      </w:r>
    </w:p>
    <w:p w:rsidR="00000000" w:rsidDel="00000000" w:rsidP="00000000" w:rsidRDefault="00000000" w:rsidRPr="00000000" w14:paraId="00000006">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7">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1</w:t>
      </w:r>
      <w:r w:rsidDel="00000000" w:rsidR="00000000" w:rsidRPr="00000000">
        <w:rPr>
          <w:rtl w:val="0"/>
        </w:rPr>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9">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A">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D">
            <w:pPr>
              <w:pageBreakBefore w:val="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Fonts w:ascii="Calibri" w:cs="Calibri" w:eastAsia="Calibri" w:hAnsi="Calibri"/>
                <w:i w:val="1"/>
                <w:iCs w:val="1"/>
                <w:color w:val="ff0000"/>
                <w:sz w:val="18"/>
                <w:szCs w:val="18"/>
                <w:rtl w:val="0"/>
              </w:rPr>
              <w:t xml:space="preserve">Absent</w:t>
            </w:r>
          </w:p>
          <w:p w:rsidR="00000000" w:rsidDel="00000000" w:rsidP="00000000" w:rsidRDefault="00000000" w:rsidRPr="00000000" w14:paraId="0000000E">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Julia-Brent Milholen</w:t>
            </w:r>
          </w:p>
          <w:p w:rsidR="00000000" w:rsidDel="00000000" w:rsidP="00000000" w:rsidRDefault="00000000" w:rsidRPr="00000000" w14:paraId="0000000F">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10">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 </w:t>
            </w:r>
            <w:r w:rsidDel="00000000" w:rsidR="00000000" w:rsidRPr="00000000">
              <w:rPr>
                <w:rtl w:val="0"/>
              </w:rPr>
            </w:r>
          </w:p>
          <w:p w:rsidR="00000000" w:rsidDel="00000000" w:rsidP="00000000" w:rsidRDefault="00000000" w:rsidRPr="00000000" w14:paraId="00000011">
            <w:pPr>
              <w:pageBreakBefore w:val="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3">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 </w:t>
            </w:r>
            <w:r w:rsidDel="00000000" w:rsidR="00000000" w:rsidRPr="00000000">
              <w:rPr>
                <w:rtl w:val="0"/>
              </w:rPr>
            </w:r>
          </w:p>
          <w:p w:rsidR="00000000" w:rsidDel="00000000" w:rsidP="00000000" w:rsidRDefault="00000000" w:rsidRPr="00000000" w14:paraId="00000014">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Vice president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15">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w:t>
            </w:r>
          </w:p>
          <w:p w:rsidR="00000000" w:rsidDel="00000000" w:rsidP="00000000" w:rsidRDefault="00000000" w:rsidRPr="00000000" w14:paraId="00000016">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Cleo Blue</w:t>
            </w:r>
          </w:p>
          <w:p w:rsidR="00000000" w:rsidDel="00000000" w:rsidP="00000000" w:rsidRDefault="00000000" w:rsidRPr="00000000" w14:paraId="00000017">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 </w:t>
            </w:r>
            <w:r w:rsidDel="00000000" w:rsidR="00000000" w:rsidRPr="00000000">
              <w:rPr>
                <w:rtl w:val="0"/>
              </w:rPr>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B">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C">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D">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F">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1">
      <w:pPr>
        <w:pageBreakBefore w:val="0"/>
        <w:ind w:left="0" w:right="-360" w:firstLine="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2">
      <w:pPr>
        <w:pageBreakBefore w:val="0"/>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3">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12:39 pm, Bill Haiges </w:t>
      </w:r>
    </w:p>
    <w:p w:rsidR="00000000" w:rsidDel="00000000" w:rsidP="00000000" w:rsidRDefault="00000000" w:rsidRPr="00000000" w14:paraId="00000024">
      <w:pPr>
        <w:pageBreakBefore w:val="0"/>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5">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6">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7">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Central Carolina Academy will establish and maintain a challenging learning environment that respects individual learners and prepares students to succeed in a globally competitive society.</w:t>
      </w:r>
    </w:p>
    <w:p w:rsidR="00000000" w:rsidDel="00000000" w:rsidP="00000000" w:rsidRDefault="00000000" w:rsidRPr="00000000" w14:paraId="00000028">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9">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A">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B">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C">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D">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E">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2F">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0">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Public Comment </w:t>
      </w:r>
      <w:r w:rsidDel="00000000" w:rsidR="00000000" w:rsidRPr="00000000">
        <w:rPr>
          <w:rFonts w:ascii="Calibri" w:cs="Calibri" w:eastAsia="Calibri" w:hAnsi="Calibri"/>
          <w:rtl w:val="0"/>
        </w:rPr>
        <w:t xml:space="preserve">No one was present to comment.</w:t>
      </w:r>
    </w:p>
    <w:p w:rsidR="00000000" w:rsidDel="00000000" w:rsidP="00000000" w:rsidRDefault="00000000" w:rsidRPr="00000000" w14:paraId="00000031">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2">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Caitlin Keel to approve the consent agenda which consisted of the minutes from the April 27, 2022 meeting. Cleo Blue seconded the motion.  All voted in favor. </w:t>
      </w:r>
    </w:p>
    <w:p w:rsidR="00000000" w:rsidDel="00000000" w:rsidP="00000000" w:rsidRDefault="00000000" w:rsidRPr="00000000" w14:paraId="00000033">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4">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Dr. Eldridge’s Report: </w:t>
      </w:r>
      <w:r w:rsidDel="00000000" w:rsidR="00000000" w:rsidRPr="00000000">
        <w:rPr>
          <w:rFonts w:ascii="Calibri" w:cs="Calibri" w:eastAsia="Calibri" w:hAnsi="Calibri"/>
          <w:rtl w:val="0"/>
        </w:rPr>
        <w:t xml:space="preserve">Included that we are looking at contingency plans for the first couple of weeks of the school year if the renovations are not complete. The middle school students would be at the Wicker Center and the high school students would be at a church. Whatever space is found it is required to be sprinkled for students to use.</w:t>
      </w:r>
    </w:p>
    <w:p w:rsidR="00000000" w:rsidDel="00000000" w:rsidP="00000000" w:rsidRDefault="00000000" w:rsidRPr="00000000" w14:paraId="00000035">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6">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New Business: </w:t>
      </w:r>
    </w:p>
    <w:p w:rsidR="00000000" w:rsidDel="00000000" w:rsidP="00000000" w:rsidRDefault="00000000" w:rsidRPr="00000000" w14:paraId="00000037">
      <w:pPr>
        <w:pageBreakBefore w:val="0"/>
        <w:numPr>
          <w:ilvl w:val="0"/>
          <w:numId w:val="1"/>
        </w:numPr>
        <w:spacing w:line="24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CCA/Chatham Charter payment MOU: A motion was made by Caitlin Keel and seconded by Cleo Blue to accept the MOU between Chatham Charter School and Central Carolina Academy that lays out the compensation of the Central Services team. All voted in favor of signing the agreement.</w:t>
      </w:r>
    </w:p>
    <w:p w:rsidR="00000000" w:rsidDel="00000000" w:rsidP="00000000" w:rsidRDefault="00000000" w:rsidRPr="00000000" w14:paraId="00000038">
      <w:pPr>
        <w:pageBreakBefore w:val="0"/>
        <w:numPr>
          <w:ilvl w:val="0"/>
          <w:numId w:val="1"/>
        </w:numPr>
        <w:spacing w:line="24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National School Lunch Program: A motion was made by Cleo Blue and seconded by Caitlin Keel to join the National School Lunch Program. All voted in favor.</w:t>
      </w:r>
    </w:p>
    <w:p w:rsidR="00000000" w:rsidDel="00000000" w:rsidP="00000000" w:rsidRDefault="00000000" w:rsidRPr="00000000" w14:paraId="00000039">
      <w:pPr>
        <w:pageBreakBefore w:val="0"/>
        <w:numPr>
          <w:ilvl w:val="0"/>
          <w:numId w:val="1"/>
        </w:numPr>
        <w:spacing w:line="24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Approval of CPA firm for school financial audits: Caitlin Keel made a motion to contract with Petway Mills and Pearson, PA to do the annual audit of Central Carolina Academy required by the state of North Carolina.</w:t>
      </w:r>
    </w:p>
    <w:p w:rsidR="00000000" w:rsidDel="00000000" w:rsidP="00000000" w:rsidRDefault="00000000" w:rsidRPr="00000000" w14:paraId="0000003A">
      <w:pPr>
        <w:pageBreakBefore w:val="0"/>
        <w:numPr>
          <w:ilvl w:val="0"/>
          <w:numId w:val="1"/>
        </w:numPr>
        <w:spacing w:line="24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Approval of Attorney Retainer Contract: A motion was made by Cleo Blue and seconded by Caitlin Keel to to approve the platinum package Attorney Retainer Contract with Lexis School Law services. All voted in favor.</w:t>
      </w:r>
    </w:p>
    <w:p w:rsidR="00000000" w:rsidDel="00000000" w:rsidP="00000000" w:rsidRDefault="00000000" w:rsidRPr="00000000" w14:paraId="0000003B">
      <w:pPr>
        <w:pageBreakBefore w:val="0"/>
        <w:numPr>
          <w:ilvl w:val="0"/>
          <w:numId w:val="1"/>
        </w:numPr>
        <w:spacing w:line="24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A date for a joint board meeting and board training was discussed. Some dates were discussed to present to the Chatham Charter School board.   </w:t>
      </w:r>
    </w:p>
    <w:p w:rsidR="00000000" w:rsidDel="00000000" w:rsidP="00000000" w:rsidRDefault="00000000" w:rsidRPr="00000000" w14:paraId="0000003C">
      <w:pPr>
        <w:pageBreakBefore w:val="0"/>
        <w:numPr>
          <w:ilvl w:val="0"/>
          <w:numId w:val="1"/>
        </w:numPr>
        <w:spacing w:line="24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June7, 2022 CSAB virtual login: All board members were asked to be available to login if there were questions for the board about the RTO II submissions..</w:t>
      </w:r>
      <w:r w:rsidDel="00000000" w:rsidR="00000000" w:rsidRPr="00000000">
        <w:rPr>
          <w:rtl w:val="0"/>
        </w:rPr>
      </w:r>
    </w:p>
    <w:p w:rsidR="00000000" w:rsidDel="00000000" w:rsidP="00000000" w:rsidRDefault="00000000" w:rsidRPr="00000000" w14:paraId="0000003D">
      <w:pPr>
        <w:pageBreakBefore w:val="0"/>
        <w:spacing w:line="240"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E">
      <w:pPr>
        <w:pageBreakBefore w:val="0"/>
        <w:rPr>
          <w:rFonts w:ascii="Calibri" w:cs="Calibri" w:eastAsia="Calibri" w:hAnsi="Calibri"/>
        </w:rPr>
      </w:pPr>
      <w:r w:rsidDel="00000000" w:rsidR="00000000" w:rsidRPr="00000000">
        <w:rPr>
          <w:rFonts w:ascii="Calibri" w:cs="Calibri" w:eastAsia="Calibri" w:hAnsi="Calibri"/>
          <w:b w:val="1"/>
          <w:bCs w:val="1"/>
          <w:u w:val="single"/>
          <w:rtl w:val="0"/>
        </w:rPr>
        <w:t xml:space="preserve">ADJOURNMENT</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With no further business, Cleo Blue  made a motion to adjourn the meeting, followed by a second from Caitlin Keel.  All voted in favor. Adjourned at 1:15 pm.</w:t>
      </w:r>
    </w:p>
    <w:p w:rsidR="00000000" w:rsidDel="00000000" w:rsidP="00000000" w:rsidRDefault="00000000" w:rsidRPr="00000000" w14:paraId="0000003F">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40">
      <w:pPr>
        <w:pageBreakBefore w:val="0"/>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Upcoming Meetings</w:t>
      </w:r>
    </w:p>
    <w:p w:rsidR="00000000" w:rsidDel="00000000" w:rsidP="00000000" w:rsidRDefault="00000000" w:rsidRPr="00000000" w14:paraId="00000041">
      <w:pPr>
        <w:pageBreakBefore w:val="0"/>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42">
      <w:pPr>
        <w:pageBreakBefore w:val="0"/>
        <w:rPr>
          <w:rFonts w:ascii="Calibri" w:cs="Calibri" w:eastAsia="Calibri" w:hAnsi="Calibri"/>
        </w:rPr>
      </w:pPr>
      <w:r w:rsidDel="00000000" w:rsidR="00000000" w:rsidRPr="00000000">
        <w:rPr>
          <w:rFonts w:ascii="Calibri" w:cs="Calibri" w:eastAsia="Calibri" w:hAnsi="Calibri"/>
          <w:rtl w:val="0"/>
        </w:rPr>
        <w:t xml:space="preserve">Wednesday </w:t>
      </w:r>
      <w:r w:rsidDel="00000000" w:rsidR="00000000" w:rsidRPr="00000000">
        <w:rPr>
          <w:rFonts w:ascii="Calibri" w:cs="Calibri" w:eastAsia="Calibri" w:hAnsi="Calibri"/>
          <w:rtl w:val="0"/>
        </w:rPr>
        <w:t xml:space="preserve">Jun 8, 2022</w:t>
      </w:r>
      <w:r w:rsidDel="00000000" w:rsidR="00000000" w:rsidRPr="00000000">
        <w:rPr>
          <w:rFonts w:ascii="Calibri" w:cs="Calibri" w:eastAsia="Calibri" w:hAnsi="Calibri"/>
          <w:rtl w:val="0"/>
        </w:rPr>
        <w:t xml:space="preserve"> at 12:30pm</w:t>
      </w:r>
    </w:p>
    <w:p w:rsidR="00000000" w:rsidDel="00000000" w:rsidP="00000000" w:rsidRDefault="00000000" w:rsidRPr="00000000" w14:paraId="00000043">
      <w:pPr>
        <w:pageBreakBefore w:val="0"/>
        <w:rPr>
          <w:rFonts w:ascii="Calibri" w:cs="Calibri" w:eastAsia="Calibri" w:hAnsi="Calibri"/>
        </w:rPr>
      </w:pPr>
      <w:r w:rsidDel="00000000" w:rsidR="00000000" w:rsidRPr="00000000">
        <w:rPr>
          <w:rFonts w:ascii="Calibri" w:cs="Calibri" w:eastAsia="Calibri" w:hAnsi="Calibri"/>
          <w:rtl w:val="0"/>
        </w:rPr>
        <w:t xml:space="preserve">Wednesday </w:t>
      </w:r>
      <w:r w:rsidDel="00000000" w:rsidR="00000000" w:rsidRPr="00000000">
        <w:rPr>
          <w:rFonts w:ascii="Calibri" w:cs="Calibri" w:eastAsia="Calibri" w:hAnsi="Calibri"/>
          <w:rtl w:val="0"/>
        </w:rPr>
        <w:t xml:space="preserve">Jul 13, 2022</w:t>
      </w:r>
      <w:r w:rsidDel="00000000" w:rsidR="00000000" w:rsidRPr="00000000">
        <w:rPr>
          <w:rFonts w:ascii="Calibri" w:cs="Calibri" w:eastAsia="Calibri" w:hAnsi="Calibri"/>
          <w:rtl w:val="0"/>
        </w:rPr>
        <w:t xml:space="preserve">at 12:30pm</w:t>
      </w:r>
    </w:p>
    <w:p w:rsidR="00000000" w:rsidDel="00000000" w:rsidP="00000000" w:rsidRDefault="00000000" w:rsidRPr="00000000" w14:paraId="00000044">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5">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46">
      <w:pPr>
        <w:pageBreakBefore w:val="0"/>
        <w:jc w:val="both"/>
        <w:rPr>
          <w:rFonts w:ascii="Calibri" w:cs="Calibri" w:eastAsia="Calibri" w:hAnsi="Calibri"/>
        </w:rPr>
      </w:pPr>
      <w:r w:rsidDel="00000000" w:rsidR="00000000" w:rsidRPr="00000000">
        <w:rPr>
          <w:rFonts w:ascii="Calibri" w:cs="Calibri" w:eastAsia="Calibri" w:hAnsi="Calibri"/>
          <w:rtl w:val="0"/>
        </w:rPr>
        <w:t xml:space="preserve"> Respectfully Submitted,</w:t>
      </w:r>
    </w:p>
    <w:p w:rsidR="00000000" w:rsidDel="00000000" w:rsidP="00000000" w:rsidRDefault="00000000" w:rsidRPr="00000000" w14:paraId="00000047">
      <w:pPr>
        <w:pageBreakBefore w:val="0"/>
        <w:jc w:val="both"/>
        <w:rPr/>
      </w:pPr>
      <w:r w:rsidDel="00000000" w:rsidR="00000000" w:rsidRPr="00000000">
        <w:rPr>
          <w:rFonts w:ascii="Calibri" w:cs="Calibri" w:eastAsia="Calibri" w:hAnsi="Calibri"/>
          <w:rtl w:val="0"/>
        </w:rPr>
        <w:t xml:space="preserve">Julia-Brent Milholen </w:t>
      </w: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