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 Central Carolina Academy</w:t>
      </w:r>
    </w:p>
    <w:p w:rsidR="00000000" w:rsidDel="00000000" w:rsidP="00000000" w:rsidRDefault="00000000" w:rsidRPr="00000000" w14:paraId="0000000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30"/>
          <w:szCs w:val="30"/>
          <w:rtl w:val="0"/>
        </w:rPr>
        <w:t xml:space="preserve">Board of Directors Meeting Agenda </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July 13, 2026 at 6:00 p.m. in classroom 135</w:t>
      </w:r>
    </w:p>
    <w:p w:rsidR="00000000" w:rsidDel="00000000" w:rsidP="00000000" w:rsidRDefault="00000000" w:rsidRPr="00000000" w14:paraId="00000004">
      <w:pPr>
        <w:jc w:val="center"/>
        <w:rPr>
          <w:rFonts w:ascii="Times New Roman" w:cs="Times New Roman" w:eastAsia="Times New Roman" w:hAnsi="Times New Roman"/>
          <w:b w:val="1"/>
          <w:bCs w:val="1"/>
        </w:rPr>
      </w:pPr>
      <w:hyperlink r:id="rId6">
        <w:r w:rsidDel="00000000" w:rsidR="00000000" w:rsidRPr="00000000">
          <w:rPr>
            <w:rFonts w:ascii="Times New Roman" w:cs="Times New Roman" w:eastAsia="Times New Roman" w:hAnsi="Times New Roman"/>
            <w:b w:val="1"/>
            <w:bCs w:val="1"/>
            <w:color w:val="1155cc"/>
            <w:u w:val="single"/>
            <w:rtl w:val="0"/>
          </w:rPr>
          <w:t xml:space="preserve">Join virtually</w:t>
        </w:r>
      </w:hyperlink>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tab/>
        <w:tab/>
        <w:tab/>
        <w:tab/>
        <w:tab/>
        <w:tab/>
        <w:tab/>
        <w:tab/>
      </w: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Central Carolina Academy Mission Statement</w:t>
        <w:tab/>
        <w:tab/>
      </w: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0"/>
          <w:szCs w:val="20"/>
          <w:rtl w:val="0"/>
        </w:rPr>
        <w:t xml:space="preserve"> Central Carolina Academy will establish and maintain a challenging learning environment that respects the individual learners and prepares students to succeed in a globally competitive society.</w:t>
      </w:r>
    </w:p>
    <w:p w:rsidR="00000000" w:rsidDel="00000000" w:rsidP="00000000" w:rsidRDefault="00000000" w:rsidRPr="00000000" w14:paraId="0000000A">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Ethics Statement</w:t>
        <w:tab/>
        <w:tab/>
        <w:tab/>
        <w:tab/>
        <w:tab/>
        <w:tab/>
        <w:tab/>
      </w:r>
      <w:r w:rsidDel="00000000" w:rsidR="00000000" w:rsidRPr="00000000">
        <w:rPr>
          <w:rtl w:val="0"/>
        </w:rPr>
      </w:r>
    </w:p>
    <w:p w:rsidR="00000000" w:rsidDel="00000000" w:rsidP="00000000" w:rsidRDefault="00000000" w:rsidRPr="00000000" w14:paraId="0000000C">
      <w:pPr>
        <w:ind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Board members are reminded that it is our duty to avoid conflicts of interest and the appearance of conflicts of interest as we handle the work of this Board.</w:t>
      </w:r>
    </w:p>
    <w:p w:rsidR="00000000" w:rsidDel="00000000" w:rsidP="00000000" w:rsidRDefault="00000000" w:rsidRPr="00000000" w14:paraId="0000000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Does any member of the Board know of any conflict of interest or any appearance of conflict with respect to any matters coming before us at this meeting? If so, please state them for the record.</w:t>
      </w:r>
    </w:p>
    <w:p w:rsidR="00000000" w:rsidDel="00000000" w:rsidP="00000000" w:rsidRDefault="00000000" w:rsidRPr="00000000" w14:paraId="0000000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If during the course of the meeting you become aware of an actual or apparent conflict of interest, please bring the matter to the attention of the chair. It will then be your duty to abstain from participating in discussion on the matter and from voting on the matter.</w:t>
      </w:r>
    </w:p>
    <w:p w:rsidR="00000000" w:rsidDel="00000000" w:rsidP="00000000" w:rsidRDefault="00000000" w:rsidRPr="00000000" w14:paraId="0000000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Is there a report of conflict at this time?</w:t>
      </w:r>
    </w:p>
    <w:p w:rsidR="00000000" w:rsidDel="00000000" w:rsidP="00000000" w:rsidRDefault="00000000" w:rsidRPr="00000000" w14:paraId="00000010">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Approval of Today’s Meeting Agenda </w:t>
      </w:r>
      <w:r w:rsidDel="00000000" w:rsidR="00000000" w:rsidRPr="00000000">
        <w:rPr>
          <w:rFonts w:ascii="Times New Roman" w:cs="Times New Roman" w:eastAsia="Times New Roman" w:hAnsi="Times New Roman"/>
          <w:i w:val="1"/>
          <w:iCs w:val="1"/>
          <w:sz w:val="24"/>
          <w:szCs w:val="24"/>
          <w:rtl w:val="0"/>
        </w:rPr>
        <w:tab/>
      </w:r>
    </w:p>
    <w:p w:rsidR="00000000" w:rsidDel="00000000" w:rsidP="00000000" w:rsidRDefault="00000000" w:rsidRPr="00000000" w14:paraId="00000012">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w:t>
      </w:r>
    </w:p>
    <w:p w:rsidR="00000000" w:rsidDel="00000000" w:rsidP="00000000" w:rsidRDefault="00000000" w:rsidRPr="00000000" w14:paraId="00000014">
      <w:pPr>
        <w:ind w:left="720" w:firstLine="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0"/>
          <w:szCs w:val="20"/>
          <w:rtl w:val="0"/>
        </w:rPr>
        <w:t xml:space="preserve">Persons who want to publicly address the Board must register to do so by emailing Board President Don Sloan </w:t>
      </w:r>
      <w:r w:rsidDel="00000000" w:rsidR="00000000" w:rsidRPr="00000000">
        <w:rPr>
          <w:rFonts w:ascii="Times New Roman" w:cs="Times New Roman" w:eastAsia="Times New Roman" w:hAnsi="Times New Roman"/>
          <w:i w:val="1"/>
          <w:iCs w:val="1"/>
          <w:sz w:val="18"/>
          <w:szCs w:val="18"/>
          <w:rtl w:val="0"/>
        </w:rPr>
        <w:t xml:space="preserve">(</w:t>
      </w:r>
      <w:r w:rsidDel="00000000" w:rsidR="00000000" w:rsidRPr="00000000">
        <w:rPr>
          <w:rFonts w:ascii="Times New Roman" w:cs="Times New Roman" w:eastAsia="Times New Roman" w:hAnsi="Times New Roman"/>
          <w:i w:val="1"/>
          <w:iCs w:val="1"/>
          <w:color w:val="1155cc"/>
          <w:sz w:val="18"/>
          <w:szCs w:val="18"/>
          <w:rtl w:val="0"/>
        </w:rPr>
        <w:t xml:space="preserve">dsloan@ccasanford.org</w:t>
      </w:r>
      <w:r w:rsidDel="00000000" w:rsidR="00000000" w:rsidRPr="00000000">
        <w:rPr>
          <w:rFonts w:ascii="Times New Roman" w:cs="Times New Roman" w:eastAsia="Times New Roman" w:hAnsi="Times New Roman"/>
          <w:i w:val="1"/>
          <w:iCs w:val="1"/>
          <w:sz w:val="18"/>
          <w:szCs w:val="18"/>
          <w:rtl w:val="0"/>
        </w:rPr>
        <w:t xml:space="preserve">) and Board Liaison Julia-Brent Milholen (</w:t>
      </w:r>
      <w:r w:rsidDel="00000000" w:rsidR="00000000" w:rsidRPr="00000000">
        <w:rPr>
          <w:rFonts w:ascii="Times New Roman" w:cs="Times New Roman" w:eastAsia="Times New Roman" w:hAnsi="Times New Roman"/>
          <w:i w:val="1"/>
          <w:iCs w:val="1"/>
          <w:color w:val="1155cc"/>
          <w:sz w:val="18"/>
          <w:szCs w:val="18"/>
          <w:rtl w:val="0"/>
        </w:rPr>
        <w:t xml:space="preserve">jbmilholen@ccasanford.org</w:t>
      </w:r>
      <w:r w:rsidDel="00000000" w:rsidR="00000000" w:rsidRPr="00000000">
        <w:rPr>
          <w:rFonts w:ascii="Times New Roman" w:cs="Times New Roman" w:eastAsia="Times New Roman" w:hAnsi="Times New Roman"/>
          <w:i w:val="1"/>
          <w:iCs w:val="1"/>
          <w:sz w:val="18"/>
          <w:szCs w:val="18"/>
          <w:rtl w:val="0"/>
        </w:rPr>
        <w:t xml:space="preserve">) </w:t>
      </w:r>
      <w:r w:rsidDel="00000000" w:rsidR="00000000" w:rsidRPr="00000000">
        <w:rPr>
          <w:rFonts w:ascii="Times New Roman" w:cs="Times New Roman" w:eastAsia="Times New Roman" w:hAnsi="Times New Roman"/>
          <w:i w:val="1"/>
          <w:iCs w:val="1"/>
          <w:sz w:val="20"/>
          <w:szCs w:val="20"/>
          <w:rtl w:val="0"/>
        </w:rPr>
        <w:t xml:space="preserve">at least 48 hours prior to the meeting. </w:t>
      </w:r>
      <w:r w:rsidDel="00000000" w:rsidR="00000000" w:rsidRPr="00000000">
        <w:rPr>
          <w:rFonts w:ascii="Times New Roman" w:cs="Times New Roman" w:eastAsia="Times New Roman" w:hAnsi="Times New Roman"/>
          <w:i w:val="1"/>
          <w:iCs w:val="1"/>
          <w:sz w:val="20"/>
          <w:szCs w:val="20"/>
          <w:highlight w:val="white"/>
          <w:rtl w:val="0"/>
        </w:rPr>
        <w:t xml:space="preserve">A maximum of two minutes is granted to each speaker.  Speakers may discuss issues and matters of general concern, but not confidential student or personnel information.</w:t>
      </w:r>
      <w:r w:rsidDel="00000000" w:rsidR="00000000" w:rsidRPr="00000000">
        <w:rPr>
          <w:rtl w:val="0"/>
        </w:rPr>
      </w:r>
    </w:p>
    <w:p w:rsidR="00000000" w:rsidDel="00000000" w:rsidP="00000000" w:rsidRDefault="00000000" w:rsidRPr="00000000" w14:paraId="00000015">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b w:val="1"/>
          <w:bCs w:val="1"/>
          <w:sz w:val="24"/>
          <w:szCs w:val="24"/>
        </w:rPr>
      </w:pPr>
      <w:hyperlink r:id="rId7">
        <w:r w:rsidDel="00000000" w:rsidR="00000000" w:rsidRPr="00000000">
          <w:rPr>
            <w:rFonts w:ascii="Times New Roman" w:cs="Times New Roman" w:eastAsia="Times New Roman" w:hAnsi="Times New Roman"/>
            <w:b w:val="1"/>
            <w:bCs w:val="1"/>
            <w:color w:val="1155cc"/>
            <w:sz w:val="24"/>
            <w:szCs w:val="24"/>
            <w:u w:val="single"/>
            <w:rtl w:val="0"/>
          </w:rPr>
          <w:t xml:space="preserve">School Reports</w:t>
        </w:r>
      </w:hyperlink>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4"/>
          <w:szCs w:val="24"/>
          <w:rtl w:val="0"/>
        </w:rPr>
        <w:t xml:space="preserve">Discussion and Action Items</w:t>
      </w:r>
      <w:r w:rsidDel="00000000" w:rsidR="00000000" w:rsidRPr="00000000">
        <w:rPr>
          <w:rtl w:val="0"/>
        </w:rPr>
      </w:r>
    </w:p>
    <w:p w:rsidR="00000000" w:rsidDel="00000000" w:rsidP="00000000" w:rsidRDefault="00000000" w:rsidRPr="00000000" w14:paraId="00000019">
      <w:pPr>
        <w:numPr>
          <w:ilvl w:val="0"/>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Meeting Minutes</w:t>
      </w:r>
    </w:p>
    <w:p w:rsidR="00000000" w:rsidDel="00000000" w:rsidP="00000000" w:rsidRDefault="00000000" w:rsidRPr="00000000" w14:paraId="0000001A">
      <w:pPr>
        <w:numPr>
          <w:ilvl w:val="1"/>
          <w:numId w:val="1"/>
        </w:numPr>
        <w:ind w:left="2160" w:hanging="360"/>
        <w:rPr>
          <w:rFonts w:ascii="Times New Roman" w:cs="Times New Roman" w:eastAsia="Times New Roman" w:hAnsi="Times New Roman"/>
        </w:rPr>
      </w:pPr>
      <w:hyperlink r:id="rId8">
        <w:r w:rsidDel="00000000" w:rsidR="00000000" w:rsidRPr="00000000">
          <w:rPr>
            <w:rFonts w:ascii="Times New Roman" w:cs="Times New Roman" w:eastAsia="Times New Roman" w:hAnsi="Times New Roman"/>
            <w:color w:val="1155cc"/>
            <w:sz w:val="20"/>
            <w:szCs w:val="20"/>
            <w:u w:val="single"/>
            <w:rtl w:val="0"/>
          </w:rPr>
          <w:t xml:space="preserve">May 8, 2026</w:t>
        </w:r>
      </w:hyperlink>
      <w:r w:rsidDel="00000000" w:rsidR="00000000" w:rsidRPr="00000000">
        <w:rPr>
          <w:rtl w:val="0"/>
        </w:rPr>
      </w:r>
    </w:p>
    <w:p w:rsidR="00000000" w:rsidDel="00000000" w:rsidP="00000000" w:rsidRDefault="00000000" w:rsidRPr="00000000" w14:paraId="0000001B">
      <w:pPr>
        <w:numPr>
          <w:ilvl w:val="1"/>
          <w:numId w:val="1"/>
        </w:numPr>
        <w:ind w:left="2160" w:hanging="360"/>
        <w:rPr>
          <w:rFonts w:ascii="Times New Roman" w:cs="Times New Roman" w:eastAsia="Times New Roman" w:hAnsi="Times New Roman"/>
          <w:sz w:val="20"/>
          <w:szCs w:val="20"/>
        </w:rPr>
      </w:pPr>
      <w:hyperlink r:id="rId9">
        <w:r w:rsidDel="00000000" w:rsidR="00000000" w:rsidRPr="00000000">
          <w:rPr>
            <w:rFonts w:ascii="Times New Roman" w:cs="Times New Roman" w:eastAsia="Times New Roman" w:hAnsi="Times New Roman"/>
            <w:color w:val="1155cc"/>
            <w:sz w:val="20"/>
            <w:szCs w:val="20"/>
            <w:u w:val="single"/>
            <w:rtl w:val="0"/>
          </w:rPr>
          <w:t xml:space="preserve">May 22, 2026</w:t>
        </w:r>
      </w:hyperlink>
      <w:r w:rsidDel="00000000" w:rsidR="00000000" w:rsidRPr="00000000">
        <w:rPr>
          <w:rFonts w:ascii="Times New Roman" w:cs="Times New Roman" w:eastAsia="Times New Roman" w:hAnsi="Times New Roman"/>
          <w:sz w:val="20"/>
          <w:szCs w:val="20"/>
          <w:rtl w:val="0"/>
        </w:rPr>
        <w:tab/>
      </w:r>
    </w:p>
    <w:p w:rsidR="00000000" w:rsidDel="00000000" w:rsidP="00000000" w:rsidRDefault="00000000" w:rsidRPr="00000000" w14:paraId="0000001C">
      <w:pPr>
        <w:numPr>
          <w:ilvl w:val="1"/>
          <w:numId w:val="1"/>
        </w:numPr>
        <w:ind w:left="2160" w:hanging="360"/>
        <w:rPr>
          <w:rFonts w:ascii="Times New Roman" w:cs="Times New Roman" w:eastAsia="Times New Roman" w:hAnsi="Times New Roman"/>
          <w:sz w:val="20"/>
          <w:szCs w:val="20"/>
        </w:rPr>
      </w:pPr>
      <w:hyperlink r:id="rId10">
        <w:r w:rsidDel="00000000" w:rsidR="00000000" w:rsidRPr="00000000">
          <w:rPr>
            <w:rFonts w:ascii="Times New Roman" w:cs="Times New Roman" w:eastAsia="Times New Roman" w:hAnsi="Times New Roman"/>
            <w:color w:val="1155cc"/>
            <w:sz w:val="20"/>
            <w:szCs w:val="20"/>
            <w:u w:val="single"/>
            <w:rtl w:val="0"/>
          </w:rPr>
          <w:t xml:space="preserve">June 25, 2026 </w:t>
        </w:r>
      </w:hyperlink>
      <w:r w:rsidDel="00000000" w:rsidR="00000000" w:rsidRPr="00000000">
        <w:rPr>
          <w:rtl w:val="0"/>
        </w:rPr>
      </w:r>
    </w:p>
    <w:p w:rsidR="00000000" w:rsidDel="00000000" w:rsidP="00000000" w:rsidRDefault="00000000" w:rsidRPr="00000000" w14:paraId="0000001D">
      <w:pPr>
        <w:numPr>
          <w:ilvl w:val="1"/>
          <w:numId w:val="1"/>
        </w:numPr>
        <w:ind w:left="2160" w:hanging="360"/>
        <w:rPr>
          <w:rFonts w:ascii="Times New Roman" w:cs="Times New Roman" w:eastAsia="Times New Roman" w:hAnsi="Times New Roman"/>
          <w:sz w:val="20"/>
          <w:szCs w:val="20"/>
        </w:rPr>
      </w:pPr>
      <w:hyperlink r:id="rId11">
        <w:r w:rsidDel="00000000" w:rsidR="00000000" w:rsidRPr="00000000">
          <w:rPr>
            <w:rFonts w:ascii="Times New Roman" w:cs="Times New Roman" w:eastAsia="Times New Roman" w:hAnsi="Times New Roman"/>
            <w:color w:val="1155cc"/>
            <w:sz w:val="20"/>
            <w:szCs w:val="20"/>
            <w:u w:val="single"/>
            <w:rtl w:val="0"/>
          </w:rPr>
          <w:t xml:space="preserve">August 15, 2025 (amendment)</w:t>
        </w:r>
      </w:hyperlink>
      <w:r w:rsidDel="00000000" w:rsidR="00000000" w:rsidRPr="00000000">
        <w:rPr>
          <w:rFonts w:ascii="Times New Roman" w:cs="Times New Roman" w:eastAsia="Times New Roman" w:hAnsi="Times New Roman"/>
          <w:sz w:val="20"/>
          <w:szCs w:val="20"/>
          <w:rtl w:val="0"/>
        </w:rPr>
        <w:tab/>
      </w:r>
      <w:r w:rsidDel="00000000" w:rsidR="00000000" w:rsidRPr="00000000">
        <w:rPr>
          <w:rtl w:val="0"/>
        </w:rPr>
      </w:r>
    </w:p>
    <w:p w:rsidR="00000000" w:rsidDel="00000000" w:rsidP="00000000" w:rsidRDefault="00000000" w:rsidRPr="00000000" w14:paraId="0000001E">
      <w:pPr>
        <w:numPr>
          <w:ilvl w:val="0"/>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Board Elections</w:t>
      </w:r>
    </w:p>
    <w:p w:rsidR="00000000" w:rsidDel="00000000" w:rsidP="00000000" w:rsidRDefault="00000000" w:rsidRPr="00000000" w14:paraId="0000001F">
      <w:pPr>
        <w:numPr>
          <w:ilvl w:val="1"/>
          <w:numId w:val="1"/>
        </w:numPr>
        <w:ind w:left="21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Board Members</w:t>
      </w:r>
    </w:p>
    <w:p w:rsidR="00000000" w:rsidDel="00000000" w:rsidP="00000000" w:rsidRDefault="00000000" w:rsidRPr="00000000" w14:paraId="00000020">
      <w:pPr>
        <w:numPr>
          <w:ilvl w:val="1"/>
          <w:numId w:val="1"/>
        </w:numPr>
        <w:ind w:left="21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Board Officers</w:t>
      </w:r>
    </w:p>
    <w:p w:rsidR="00000000" w:rsidDel="00000000" w:rsidP="00000000" w:rsidRDefault="00000000" w:rsidRPr="00000000" w14:paraId="00000021">
      <w:pPr>
        <w:numPr>
          <w:ilvl w:val="0"/>
          <w:numId w:val="1"/>
        </w:numPr>
        <w:ind w:left="1440" w:hanging="360"/>
        <w:rPr>
          <w:rFonts w:ascii="Times New Roman" w:cs="Times New Roman" w:eastAsia="Times New Roman" w:hAnsi="Times New Roman"/>
        </w:rPr>
      </w:pPr>
      <w:hyperlink r:id="rId12">
        <w:r w:rsidDel="00000000" w:rsidR="00000000" w:rsidRPr="00000000">
          <w:rPr>
            <w:rFonts w:ascii="Times New Roman" w:cs="Times New Roman" w:eastAsia="Times New Roman" w:hAnsi="Times New Roman"/>
            <w:color w:val="1155cc"/>
            <w:u w:val="single"/>
            <w:rtl w:val="0"/>
          </w:rPr>
          <w:t xml:space="preserve">2026-2027 Parent/Student Handbook</w:t>
        </w:r>
      </w:hyperlink>
      <w:r w:rsidDel="00000000" w:rsidR="00000000" w:rsidRPr="00000000">
        <w:rPr>
          <w:rtl w:val="0"/>
        </w:rPr>
      </w:r>
    </w:p>
    <w:p w:rsidR="00000000" w:rsidDel="00000000" w:rsidP="00000000" w:rsidRDefault="00000000" w:rsidRPr="00000000" w14:paraId="00000022">
      <w:pPr>
        <w:numPr>
          <w:ilvl w:val="0"/>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Designee for the Submission of Title 2026-2027 Grant Consolidated Application(s) </w:t>
      </w:r>
      <w:r w:rsidDel="00000000" w:rsidR="00000000" w:rsidRPr="00000000">
        <w:rPr>
          <w:rtl w:val="0"/>
        </w:rPr>
      </w:r>
    </w:p>
    <w:p w:rsidR="00000000" w:rsidDel="00000000" w:rsidP="00000000" w:rsidRDefault="00000000" w:rsidRPr="00000000" w14:paraId="00000023">
      <w:pPr>
        <w:numPr>
          <w:ilvl w:val="0"/>
          <w:numId w:val="1"/>
        </w:numPr>
        <w:ind w:left="1440" w:hanging="360"/>
        <w:rPr>
          <w:rFonts w:ascii="Times New Roman" w:cs="Times New Roman" w:eastAsia="Times New Roman" w:hAnsi="Times New Roman"/>
          <w:u w:val="none"/>
        </w:rPr>
      </w:pPr>
      <w:hyperlink r:id="rId13">
        <w:r w:rsidDel="00000000" w:rsidR="00000000" w:rsidRPr="00000000">
          <w:rPr>
            <w:rFonts w:ascii="Times New Roman" w:cs="Times New Roman" w:eastAsia="Times New Roman" w:hAnsi="Times New Roman"/>
            <w:color w:val="1155cc"/>
            <w:u w:val="single"/>
            <w:rtl w:val="0"/>
          </w:rPr>
          <w:t xml:space="preserve">Personnel Report</w:t>
        </w:r>
      </w:hyperlink>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Closed Session</w:t>
      </w: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0"/>
          <w:szCs w:val="20"/>
          <w:rtl w:val="0"/>
        </w:rPr>
        <w:t xml:space="preserve">For the purpose of consulting with an attorney and discussion of confidential personnel information</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7">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Return to Open Session</w:t>
      </w:r>
    </w:p>
    <w:p w:rsidR="00000000" w:rsidDel="00000000" w:rsidP="00000000" w:rsidRDefault="00000000" w:rsidRPr="00000000" w14:paraId="00000029">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b w:val="1"/>
          <w:bCs w:val="1"/>
          <w:sz w:val="24"/>
          <w:szCs w:val="24"/>
          <w:rtl w:val="0"/>
        </w:rPr>
        <w:t xml:space="preserve">New Business</w:t>
      </w: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tl w:val="0"/>
        </w:rPr>
      </w:r>
    </w:p>
    <w:p w:rsidR="00000000" w:rsidDel="00000000" w:rsidP="00000000" w:rsidRDefault="00000000" w:rsidRPr="00000000" w14:paraId="0000002C">
      <w:pPr>
        <w:rPr/>
      </w:pPr>
      <w:r w:rsidDel="00000000" w:rsidR="00000000" w:rsidRPr="00000000">
        <w:rPr>
          <w:rFonts w:ascii="Times New Roman" w:cs="Times New Roman" w:eastAsia="Times New Roman" w:hAnsi="Times New Roman"/>
          <w:b w:val="1"/>
          <w:bCs w:val="1"/>
          <w:sz w:val="24"/>
          <w:szCs w:val="24"/>
          <w:rtl w:val="0"/>
        </w:rPr>
        <w:t xml:space="preserve">Adjourn</w:t>
      </w:r>
      <w:r w:rsidDel="00000000" w:rsidR="00000000" w:rsidRPr="00000000">
        <w:rPr>
          <w:rFonts w:ascii="Times New Roman" w:cs="Times New Roman" w:eastAsia="Times New Roman" w:hAnsi="Times New Roman"/>
          <w:sz w:val="24"/>
          <w:szCs w:val="24"/>
          <w:rtl w:val="0"/>
        </w:rPr>
        <w:tab/>
        <w:tab/>
        <w:tab/>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document/d/1U6QMspDRPpsUvNmyCLKCVoWMiIJqbYwN3b4EGLXlZa8/edit?usp=sharing" TargetMode="External"/><Relationship Id="rId10" Type="http://schemas.openxmlformats.org/officeDocument/2006/relationships/hyperlink" Target="https://docs.google.com/document/d/197HOjhPdn0wNacOERo6nuBrVzpvs0IKRtka3bCKF7QI/edit?tab=t.0" TargetMode="External"/><Relationship Id="rId13" Type="http://schemas.openxmlformats.org/officeDocument/2006/relationships/hyperlink" Target="https://docs.google.com/document/d/1m9_RTWDGOfXAihkGrjnpnBhrok3-yJ1VJjyo-o1zbMU/edit?usp=sharing" TargetMode="External"/><Relationship Id="rId12" Type="http://schemas.openxmlformats.org/officeDocument/2006/relationships/hyperlink" Target="https://docs.google.com/document/d/1xEl_5F7MApXAOtLYfwKRluUZKoamQNMcKWQWLuZVFZ8/edit?usp=shar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UQdcG48nRH6ktQFkY2BwvQ2DkbMQOZs26jA2KCVARBQ/edit?tab=t.0" TargetMode="External"/><Relationship Id="rId5" Type="http://schemas.openxmlformats.org/officeDocument/2006/relationships/styles" Target="styles.xml"/><Relationship Id="rId6" Type="http://schemas.openxmlformats.org/officeDocument/2006/relationships/hyperlink" Target="http://meet.google.com/mfo-wexz-mbg" TargetMode="External"/><Relationship Id="rId7" Type="http://schemas.openxmlformats.org/officeDocument/2006/relationships/hyperlink" Target="https://docs.google.com/document/d/1wtcmyOzaxEjdl83dxPOWDR7cJl_qK3YzSNubw4tCuaw/edit?usp=sharing" TargetMode="External"/><Relationship Id="rId8" Type="http://schemas.openxmlformats.org/officeDocument/2006/relationships/hyperlink" Target="https://docs.google.com/document/u/0/d/1MDgtTE1kwqSq17zh6npGFbrJrkLRnA4tHbUJvi4Dwe0/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