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Board of Directors Emergency 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June 5, 2026 at 3:00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Call to Order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Today’s Meeting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Closed Session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            For the purpose of consulting with an attorney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Return to Open Session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